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1" w:rsidRPr="00D20E91" w:rsidRDefault="00D20E91" w:rsidP="00DA6861">
      <w:pPr>
        <w:spacing w:line="360" w:lineRule="auto"/>
        <w:ind w:firstLine="708"/>
        <w:jc w:val="both"/>
        <w:rPr>
          <w:rFonts w:eastAsiaTheme="minorEastAsia"/>
          <w:b/>
        </w:rPr>
      </w:pPr>
      <w:r w:rsidRPr="00D20E91">
        <w:rPr>
          <w:rFonts w:eastAsiaTheme="minorEastAsia"/>
          <w:b/>
        </w:rPr>
        <w:t xml:space="preserve">                         Аннотация к рабочей программе по музыке.</w:t>
      </w:r>
    </w:p>
    <w:p w:rsidR="00DA6861" w:rsidRDefault="00DA6861" w:rsidP="00DA6861">
      <w:pPr>
        <w:spacing w:line="360" w:lineRule="auto"/>
        <w:ind w:firstLine="708"/>
        <w:jc w:val="both"/>
        <w:rPr>
          <w:rFonts w:eastAsia="Calibri"/>
        </w:rPr>
      </w:pPr>
      <w:r w:rsidRPr="005076D2">
        <w:rPr>
          <w:rFonts w:eastAsiaTheme="minorEastAsia"/>
        </w:rPr>
        <w:t xml:space="preserve">Рабочая программа по музыке для </w:t>
      </w:r>
      <w:r w:rsidR="003261E5">
        <w:rPr>
          <w:rFonts w:eastAsiaTheme="minorEastAsia"/>
        </w:rPr>
        <w:t>5-8</w:t>
      </w:r>
      <w:r w:rsidRPr="005076D2">
        <w:rPr>
          <w:rFonts w:eastAsiaTheme="minorEastAsia"/>
        </w:rPr>
        <w:t xml:space="preserve"> класса составлена на основе Федерального государственного стандарта основного общего образования второго поколении, примерной и авторской</w:t>
      </w:r>
      <w:r w:rsidRPr="005076D2">
        <w:t xml:space="preserve"> </w:t>
      </w:r>
      <w:r>
        <w:t xml:space="preserve"> программы «Музыка. 5-7</w:t>
      </w:r>
      <w:r w:rsidRPr="005076D2">
        <w:t xml:space="preserve"> классы». Авторы: Г.П.Сергеева, Е.Д.Критская (</w:t>
      </w:r>
      <w:r>
        <w:rPr>
          <w:rFonts w:eastAsia="Calibri"/>
        </w:rPr>
        <w:t xml:space="preserve">Москва, Просвещение, 2014г.), авторской программы «Искусство. Музыка». Авторы </w:t>
      </w:r>
      <w:proofErr w:type="spellStart"/>
      <w:r>
        <w:rPr>
          <w:rFonts w:eastAsia="Calibri"/>
        </w:rPr>
        <w:t>Т.И.Науменко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В.В.Алеев</w:t>
      </w:r>
      <w:proofErr w:type="spellEnd"/>
      <w:r>
        <w:rPr>
          <w:rFonts w:eastAsia="Calibri"/>
        </w:rPr>
        <w:t xml:space="preserve"> (Москва,</w:t>
      </w:r>
      <w:r w:rsidR="003261E5">
        <w:rPr>
          <w:rFonts w:eastAsia="Calibri"/>
        </w:rPr>
        <w:t xml:space="preserve"> «Дрофа», 2018г), «Искусство. 8 </w:t>
      </w:r>
      <w:r>
        <w:rPr>
          <w:rFonts w:eastAsia="Calibri"/>
        </w:rPr>
        <w:t xml:space="preserve">класс». Авторы: </w:t>
      </w:r>
      <w:proofErr w:type="gramStart"/>
      <w:r>
        <w:rPr>
          <w:rFonts w:eastAsia="Calibri"/>
        </w:rPr>
        <w:t xml:space="preserve">Г.П.Сергеева, </w:t>
      </w:r>
      <w:proofErr w:type="spellStart"/>
      <w:r>
        <w:rPr>
          <w:rFonts w:eastAsia="Calibri"/>
        </w:rPr>
        <w:t>И.Э.Кашенкова</w:t>
      </w:r>
      <w:proofErr w:type="spellEnd"/>
      <w:r>
        <w:rPr>
          <w:rFonts w:eastAsia="Calibri"/>
        </w:rPr>
        <w:t>, Е.Д.Критская  (Москва, «Просвещение», 2012г), примерной образовательной программы ООО (решение федерального учебно-методического объединения по общему образованию (протокол от 8 апреля 2015г №1/15), программы ООО МБОУ СШ №3.</w:t>
      </w:r>
      <w:proofErr w:type="gramEnd"/>
    </w:p>
    <w:p w:rsidR="00DA6861" w:rsidRPr="005076D2" w:rsidRDefault="00DA6861" w:rsidP="00DA6861">
      <w:pPr>
        <w:spacing w:line="360" w:lineRule="auto"/>
        <w:jc w:val="both"/>
      </w:pPr>
      <w:r w:rsidRPr="005076D2">
        <w:rPr>
          <w:color w:val="FF0000"/>
        </w:rPr>
        <w:t xml:space="preserve"> </w:t>
      </w:r>
      <w:r>
        <w:rPr>
          <w:color w:val="FF0000"/>
        </w:rPr>
        <w:tab/>
      </w:r>
      <w:r w:rsidRPr="005076D2">
        <w:t xml:space="preserve">Основой данной программы является </w:t>
      </w:r>
      <w:proofErr w:type="spellStart"/>
      <w:r w:rsidRPr="005076D2">
        <w:t>системно-деятельностный</w:t>
      </w:r>
      <w:proofErr w:type="spellEnd"/>
      <w:r w:rsidRPr="005076D2">
        <w:t xml:space="preserve"> подход к школьному образованию. Изменения в примерную и авторскую программу не внесены.</w:t>
      </w:r>
      <w:r>
        <w:t xml:space="preserve"> Обучение ведётся на русском языке.</w:t>
      </w:r>
    </w:p>
    <w:p w:rsidR="00DA6861" w:rsidRDefault="00DA6861" w:rsidP="00DA6861">
      <w:pPr>
        <w:spacing w:line="360" w:lineRule="auto"/>
        <w:ind w:firstLine="708"/>
        <w:jc w:val="both"/>
      </w:pPr>
      <w:r w:rsidRPr="005076D2">
        <w:t xml:space="preserve">Обучение региональному </w:t>
      </w:r>
      <w:r>
        <w:t xml:space="preserve">содержанию производится </w:t>
      </w:r>
      <w:r w:rsidRPr="005076D2">
        <w:t xml:space="preserve"> </w:t>
      </w:r>
      <w:r>
        <w:t xml:space="preserve">в соответствии с учебным планом МБОУ СШ №3 </w:t>
      </w:r>
      <w:r w:rsidRPr="005076D2">
        <w:t>из расчёта 10% учебно</w:t>
      </w:r>
      <w:r w:rsidR="005C09C9">
        <w:t>го времени.</w:t>
      </w:r>
    </w:p>
    <w:p w:rsidR="00DA6861" w:rsidRPr="007635F0" w:rsidRDefault="00DA6861" w:rsidP="00DA6861">
      <w:pPr>
        <w:spacing w:line="360" w:lineRule="auto"/>
        <w:ind w:firstLine="708"/>
        <w:jc w:val="both"/>
      </w:pPr>
      <w:proofErr w:type="gramStart"/>
      <w:r w:rsidRPr="00A208BE">
        <w:rPr>
          <w:b/>
        </w:rPr>
        <w:t>Контроль за</w:t>
      </w:r>
      <w:proofErr w:type="gramEnd"/>
      <w:r w:rsidRPr="00A208BE">
        <w:rPr>
          <w:b/>
        </w:rPr>
        <w:t xml:space="preserve"> качеством знаний</w:t>
      </w:r>
      <w:r>
        <w:t xml:space="preserve"> осуществляется через обобщающие уроки в конце первого и второго полугодия (указаны в календарно-тематическом планировании в соответствии с образовательной программой школы). </w:t>
      </w:r>
      <w:r w:rsidRPr="007635F0">
        <w:t>Контроль осуществляется в следующих видах: входной, текущий, итоговый. Форма контроля: устный опрос; самостоятельная работа; викторина; тест.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результатам</w:t>
      </w:r>
      <w:r w:rsidRPr="00027995">
        <w:rPr>
          <w:rFonts w:ascii="Times New Roman" w:hAnsi="Times New Roman"/>
        </w:rPr>
        <w:t xml:space="preserve"> освоения </w:t>
      </w:r>
      <w:r>
        <w:rPr>
          <w:rFonts w:ascii="Times New Roman" w:hAnsi="Times New Roman"/>
        </w:rPr>
        <w:t>содержания программы по музыке: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i/>
        </w:rPr>
        <w:t>Личностные результаты:</w:t>
      </w:r>
    </w:p>
    <w:p w:rsidR="00DA6861" w:rsidRPr="00027995" w:rsidRDefault="00DA6861" w:rsidP="00DA6861">
      <w:pPr>
        <w:pStyle w:val="header2"/>
        <w:numPr>
          <w:ilvl w:val="0"/>
          <w:numId w:val="1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ценностно</w:t>
      </w:r>
      <w:proofErr w:type="spellEnd"/>
      <w:r>
        <w:rPr>
          <w:rFonts w:ascii="Times New Roman" w:hAnsi="Times New Roman"/>
        </w:rPr>
        <w:t xml:space="preserve"> -</w:t>
      </w:r>
      <w:r w:rsidRPr="00027995">
        <w:rPr>
          <w:rFonts w:ascii="Times New Roman" w:hAnsi="Times New Roman"/>
        </w:rPr>
        <w:t xml:space="preserve"> ориентационная сфера: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- становление музыкальной культуры как неотъемлемой части духовной культуры личности;</w:t>
      </w:r>
    </w:p>
    <w:p w:rsidR="00DA6861" w:rsidRPr="00027995" w:rsidRDefault="00DA6861" w:rsidP="00DA6861">
      <w:pPr>
        <w:pStyle w:val="header2"/>
        <w:numPr>
          <w:ilvl w:val="0"/>
          <w:numId w:val="1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</w:rPr>
      </w:pPr>
      <w:r w:rsidRPr="00027995">
        <w:rPr>
          <w:rFonts w:ascii="Times New Roman" w:hAnsi="Times New Roman"/>
        </w:rPr>
        <w:t>трудовая сфера: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- формирование навыков самостоятельной работы при выполнении учебных и творческих задач;</w:t>
      </w:r>
    </w:p>
    <w:p w:rsidR="00DA6861" w:rsidRPr="00027995" w:rsidRDefault="00DA6861" w:rsidP="00DA6861">
      <w:pPr>
        <w:pStyle w:val="header2"/>
        <w:numPr>
          <w:ilvl w:val="0"/>
          <w:numId w:val="1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</w:rPr>
      </w:pPr>
      <w:r w:rsidRPr="00027995">
        <w:rPr>
          <w:rFonts w:ascii="Times New Roman" w:hAnsi="Times New Roman"/>
        </w:rPr>
        <w:t>познавательная сфера: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- формирование умения познавать мир через музыкальные формы и образы.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jc w:val="both"/>
        <w:rPr>
          <w:rFonts w:ascii="Times New Roman" w:hAnsi="Times New Roman"/>
          <w:i/>
        </w:rPr>
      </w:pPr>
      <w:proofErr w:type="spellStart"/>
      <w:r w:rsidRPr="00027995">
        <w:rPr>
          <w:rFonts w:ascii="Times New Roman" w:hAnsi="Times New Roman"/>
          <w:i/>
        </w:rPr>
        <w:t>Метапредметные</w:t>
      </w:r>
      <w:proofErr w:type="spellEnd"/>
      <w:r w:rsidRPr="00027995">
        <w:rPr>
          <w:rFonts w:ascii="Times New Roman" w:hAnsi="Times New Roman"/>
          <w:i/>
        </w:rPr>
        <w:t xml:space="preserve"> результаты: 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76"/>
        <w:jc w:val="both"/>
        <w:rPr>
          <w:rFonts w:ascii="Times New Roman" w:hAnsi="Times New Roman"/>
        </w:rPr>
      </w:pPr>
      <w:r w:rsidRPr="00027995">
        <w:rPr>
          <w:rFonts w:ascii="Times New Roman" w:hAnsi="Times New Roman"/>
        </w:rPr>
        <w:t>Регулятивные УУД: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Осуществлять контроль своих действий на основе заданного алгоритма.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lastRenderedPageBreak/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Осуществить действия по реализации плана.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Работая по плану, использовать наряду с </w:t>
      </w:r>
      <w:proofErr w:type="gramStart"/>
      <w:r w:rsidRPr="00027995">
        <w:rPr>
          <w:rFonts w:ascii="Times New Roman" w:hAnsi="Times New Roman"/>
          <w:b w:val="0"/>
        </w:rPr>
        <w:t>основными</w:t>
      </w:r>
      <w:proofErr w:type="gramEnd"/>
      <w:r w:rsidRPr="00027995">
        <w:rPr>
          <w:rFonts w:ascii="Times New Roman" w:hAnsi="Times New Roman"/>
          <w:b w:val="0"/>
        </w:rPr>
        <w:t xml:space="preserve"> и дополнительные средства (справочная литература, средства ИКТ). 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DA6861" w:rsidRPr="00027995" w:rsidRDefault="00DA6861" w:rsidP="00DA6861">
      <w:pPr>
        <w:pStyle w:val="header2"/>
        <w:numPr>
          <w:ilvl w:val="0"/>
          <w:numId w:val="2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</w:rPr>
      </w:pPr>
      <w:r w:rsidRPr="00027995">
        <w:rPr>
          <w:rFonts w:ascii="Times New Roman" w:hAnsi="Times New Roman"/>
        </w:rPr>
        <w:t>Познавательные УУД:</w:t>
      </w:r>
    </w:p>
    <w:p w:rsidR="00DA6861" w:rsidRPr="00027995" w:rsidRDefault="00DA6861" w:rsidP="00DA6861">
      <w:pPr>
        <w:pStyle w:val="header2"/>
        <w:numPr>
          <w:ilvl w:val="0"/>
          <w:numId w:val="3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DA6861" w:rsidRPr="00027995" w:rsidRDefault="00DA6861" w:rsidP="00DA6861">
      <w:pPr>
        <w:pStyle w:val="header2"/>
        <w:numPr>
          <w:ilvl w:val="0"/>
          <w:numId w:val="3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- выполнять анализ (выделение признаков),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- выбирать основания для  сравнения, </w:t>
      </w:r>
      <w:proofErr w:type="spellStart"/>
      <w:r w:rsidRPr="00027995">
        <w:rPr>
          <w:rFonts w:ascii="Times New Roman" w:hAnsi="Times New Roman"/>
          <w:b w:val="0"/>
        </w:rPr>
        <w:t>сериации</w:t>
      </w:r>
      <w:proofErr w:type="spellEnd"/>
      <w:r w:rsidRPr="00027995">
        <w:rPr>
          <w:rFonts w:ascii="Times New Roman" w:hAnsi="Times New Roman"/>
          <w:b w:val="0"/>
        </w:rPr>
        <w:t xml:space="preserve">, классификации объектов, 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- устанавливать аналогии и причинно-следственные связи, 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- относить объекты к известным понятиям.</w:t>
      </w:r>
      <w:r>
        <w:rPr>
          <w:rFonts w:ascii="Times New Roman" w:hAnsi="Times New Roman"/>
          <w:b w:val="0"/>
        </w:rPr>
        <w:t xml:space="preserve"> </w:t>
      </w:r>
      <w:r w:rsidRPr="00027995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DA6861" w:rsidRPr="00027995" w:rsidRDefault="00DA6861" w:rsidP="00DA6861">
      <w:pPr>
        <w:pStyle w:val="header2"/>
        <w:numPr>
          <w:ilvl w:val="0"/>
          <w:numId w:val="3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DA6861" w:rsidRPr="00027995" w:rsidRDefault="00DA6861" w:rsidP="00DA6861">
      <w:pPr>
        <w:pStyle w:val="header2"/>
        <w:numPr>
          <w:ilvl w:val="0"/>
          <w:numId w:val="3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Составлять простой и сложный план текста.</w:t>
      </w:r>
    </w:p>
    <w:p w:rsidR="00DA6861" w:rsidRPr="00027995" w:rsidRDefault="00DA6861" w:rsidP="00DA6861">
      <w:pPr>
        <w:pStyle w:val="header2"/>
        <w:numPr>
          <w:ilvl w:val="0"/>
          <w:numId w:val="3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142"/>
        <w:jc w:val="both"/>
        <w:rPr>
          <w:rFonts w:ascii="Times New Roman" w:hAnsi="Times New Roman"/>
        </w:rPr>
      </w:pPr>
      <w:r w:rsidRPr="00027995">
        <w:rPr>
          <w:rFonts w:ascii="Times New Roman" w:hAnsi="Times New Roman"/>
        </w:rPr>
        <w:t>Коммуникативные УУД:</w:t>
      </w:r>
    </w:p>
    <w:p w:rsidR="00DA6861" w:rsidRPr="00027995" w:rsidRDefault="00DA6861" w:rsidP="00DA6861">
      <w:pPr>
        <w:pStyle w:val="header2"/>
        <w:numPr>
          <w:ilvl w:val="0"/>
          <w:numId w:val="5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lastRenderedPageBreak/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DA6861" w:rsidRPr="00027995" w:rsidRDefault="00DA6861" w:rsidP="00DA6861">
      <w:pPr>
        <w:pStyle w:val="header2"/>
        <w:numPr>
          <w:ilvl w:val="0"/>
          <w:numId w:val="4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 xml:space="preserve">Учиться </w:t>
      </w:r>
      <w:proofErr w:type="gramStart"/>
      <w:r w:rsidRPr="00027995">
        <w:rPr>
          <w:rFonts w:ascii="Times New Roman" w:hAnsi="Times New Roman"/>
          <w:b w:val="0"/>
        </w:rPr>
        <w:t>критично</w:t>
      </w:r>
      <w:proofErr w:type="gramEnd"/>
      <w:r w:rsidRPr="00027995">
        <w:rPr>
          <w:rFonts w:ascii="Times New Roman" w:hAnsi="Times New Roman"/>
          <w:b w:val="0"/>
        </w:rPr>
        <w:t xml:space="preserve"> относиться к собственному мнению.</w:t>
      </w:r>
    </w:p>
    <w:p w:rsidR="00DA6861" w:rsidRPr="00027995" w:rsidRDefault="00DA6861" w:rsidP="00DA6861">
      <w:pPr>
        <w:pStyle w:val="header2"/>
        <w:numPr>
          <w:ilvl w:val="0"/>
          <w:numId w:val="4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DA6861" w:rsidRPr="00027995" w:rsidRDefault="00DA6861" w:rsidP="00DA6861">
      <w:pPr>
        <w:pStyle w:val="header2"/>
        <w:numPr>
          <w:ilvl w:val="0"/>
          <w:numId w:val="4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027995">
        <w:rPr>
          <w:rFonts w:ascii="Times New Roman" w:hAnsi="Times New Roman"/>
          <w:b w:val="0"/>
        </w:rPr>
        <w:t xml:space="preserve"> вести «диалог с автором» (прогнозировать будущее чтение; ставить вопросы к тексту и искать ответы; проверять себя);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ind w:hanging="28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Pr="00027995">
        <w:rPr>
          <w:rFonts w:ascii="Times New Roman" w:hAnsi="Times New Roman"/>
          <w:b w:val="0"/>
        </w:rPr>
        <w:t xml:space="preserve"> вычитывать все виды текстовой информации (</w:t>
      </w:r>
      <w:proofErr w:type="spellStart"/>
      <w:r w:rsidRPr="00027995">
        <w:rPr>
          <w:rFonts w:ascii="Times New Roman" w:hAnsi="Times New Roman"/>
          <w:b w:val="0"/>
        </w:rPr>
        <w:t>фактуальную</w:t>
      </w:r>
      <w:proofErr w:type="spellEnd"/>
      <w:r w:rsidRPr="00027995">
        <w:rPr>
          <w:rFonts w:ascii="Times New Roman" w:hAnsi="Times New Roman"/>
          <w:b w:val="0"/>
        </w:rPr>
        <w:t xml:space="preserve">, </w:t>
      </w:r>
      <w:proofErr w:type="spellStart"/>
      <w:r w:rsidRPr="00027995">
        <w:rPr>
          <w:rFonts w:ascii="Times New Roman" w:hAnsi="Times New Roman"/>
          <w:b w:val="0"/>
        </w:rPr>
        <w:t>подтекстовую</w:t>
      </w:r>
      <w:proofErr w:type="spellEnd"/>
      <w:r w:rsidRPr="00027995">
        <w:rPr>
          <w:rFonts w:ascii="Times New Roman" w:hAnsi="Times New Roman"/>
          <w:b w:val="0"/>
        </w:rPr>
        <w:t xml:space="preserve">, </w:t>
      </w:r>
      <w:proofErr w:type="gramStart"/>
      <w:r w:rsidRPr="00027995">
        <w:rPr>
          <w:rFonts w:ascii="Times New Roman" w:hAnsi="Times New Roman"/>
          <w:b w:val="0"/>
        </w:rPr>
        <w:t>концептуальную</w:t>
      </w:r>
      <w:proofErr w:type="gramEnd"/>
      <w:r w:rsidRPr="00027995">
        <w:rPr>
          <w:rFonts w:ascii="Times New Roman" w:hAnsi="Times New Roman"/>
          <w:b w:val="0"/>
        </w:rPr>
        <w:t>).</w:t>
      </w:r>
    </w:p>
    <w:p w:rsidR="00DA6861" w:rsidRPr="00027995" w:rsidRDefault="00DA6861" w:rsidP="00DA6861">
      <w:pPr>
        <w:pStyle w:val="header2"/>
        <w:numPr>
          <w:ilvl w:val="0"/>
          <w:numId w:val="4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DA6861" w:rsidRPr="00027995" w:rsidRDefault="00DA6861" w:rsidP="00DA6861">
      <w:pPr>
        <w:pStyle w:val="header2"/>
        <w:numPr>
          <w:ilvl w:val="0"/>
          <w:numId w:val="4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DA6861" w:rsidRPr="00027995" w:rsidRDefault="00DA6861" w:rsidP="00DA6861">
      <w:pPr>
        <w:pStyle w:val="header2"/>
        <w:numPr>
          <w:ilvl w:val="0"/>
          <w:numId w:val="4"/>
        </w:numPr>
        <w:spacing w:before="0" w:beforeAutospacing="0" w:after="0" w:afterAutospacing="0" w:line="360" w:lineRule="auto"/>
        <w:ind w:left="0" w:hanging="283"/>
        <w:jc w:val="both"/>
        <w:rPr>
          <w:rFonts w:ascii="Times New Roman" w:hAnsi="Times New Roman"/>
          <w:b w:val="0"/>
        </w:rPr>
      </w:pPr>
      <w:r w:rsidRPr="00027995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DA6861" w:rsidRPr="00027995" w:rsidRDefault="00DA6861" w:rsidP="00DA6861">
      <w:pPr>
        <w:pStyle w:val="header2"/>
        <w:spacing w:before="0" w:beforeAutospacing="0" w:after="0" w:afterAutospacing="0" w:line="360" w:lineRule="auto"/>
        <w:jc w:val="both"/>
        <w:rPr>
          <w:rFonts w:ascii="Times New Roman" w:hAnsi="Times New Roman"/>
          <w:i/>
        </w:rPr>
      </w:pPr>
      <w:r w:rsidRPr="00027995">
        <w:rPr>
          <w:rFonts w:ascii="Times New Roman" w:hAnsi="Times New Roman"/>
          <w:i/>
        </w:rPr>
        <w:t xml:space="preserve">Предметные результаты: 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>иметь представление о приемах взаимодействия и разви</w:t>
      </w:r>
      <w:r w:rsidRPr="00027995">
        <w:rPr>
          <w:rFonts w:ascii="Times New Roman" w:hAnsi="Times New Roman"/>
          <w:bCs/>
          <w:sz w:val="24"/>
          <w:szCs w:val="24"/>
        </w:rPr>
        <w:softHyphen/>
        <w:t>тия образов музыкальных сочинений;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>знать имена выдающихся русских и зарубежных компози</w:t>
      </w:r>
      <w:r w:rsidRPr="00027995">
        <w:rPr>
          <w:rFonts w:ascii="Times New Roman" w:hAnsi="Times New Roman"/>
          <w:bCs/>
          <w:sz w:val="24"/>
          <w:szCs w:val="24"/>
        </w:rPr>
        <w:softHyphen/>
        <w:t>торов, приводить примеры их произведений;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>уметь по характерным признакам определять принадлеж</w:t>
      </w:r>
      <w:r w:rsidRPr="00027995">
        <w:rPr>
          <w:rFonts w:ascii="Times New Roman" w:hAnsi="Times New Roman"/>
          <w:bCs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027995">
        <w:rPr>
          <w:rFonts w:ascii="Times New Roman" w:hAnsi="Times New Roman"/>
          <w:bCs/>
          <w:sz w:val="24"/>
          <w:szCs w:val="24"/>
        </w:rPr>
        <w:softHyphen/>
        <w:t>гиозная, современная;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 xml:space="preserve">владеть навыками </w:t>
      </w:r>
      <w:proofErr w:type="spellStart"/>
      <w:r w:rsidRPr="00027995">
        <w:rPr>
          <w:rFonts w:ascii="Times New Roman" w:hAnsi="Times New Roman"/>
          <w:bCs/>
          <w:sz w:val="24"/>
          <w:szCs w:val="24"/>
        </w:rPr>
        <w:t>музицирования</w:t>
      </w:r>
      <w:proofErr w:type="spellEnd"/>
      <w:r w:rsidRPr="00027995">
        <w:rPr>
          <w:rFonts w:ascii="Times New Roman" w:hAnsi="Times New Roman"/>
          <w:bCs/>
          <w:sz w:val="24"/>
          <w:szCs w:val="24"/>
        </w:rPr>
        <w:t>: исполнение песен (на</w:t>
      </w:r>
      <w:r w:rsidRPr="00027995">
        <w:rPr>
          <w:rFonts w:ascii="Times New Roman" w:hAnsi="Times New Roman"/>
          <w:bCs/>
          <w:sz w:val="24"/>
          <w:szCs w:val="24"/>
        </w:rPr>
        <w:softHyphen/>
        <w:t>родных, классического репертуара, современных авто</w:t>
      </w:r>
      <w:r w:rsidRPr="00027995">
        <w:rPr>
          <w:rFonts w:ascii="Times New Roman" w:hAnsi="Times New Roman"/>
          <w:bCs/>
          <w:sz w:val="24"/>
          <w:szCs w:val="24"/>
        </w:rPr>
        <w:softHyphen/>
        <w:t>ров), напевание запомнившихся мелодий знакомых му</w:t>
      </w:r>
      <w:r w:rsidRPr="00027995">
        <w:rPr>
          <w:rFonts w:ascii="Times New Roman" w:hAnsi="Times New Roman"/>
          <w:bCs/>
          <w:sz w:val="24"/>
          <w:szCs w:val="24"/>
        </w:rPr>
        <w:softHyphen/>
        <w:t>зыкальных сочинений;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027995">
        <w:rPr>
          <w:rFonts w:ascii="Times New Roman" w:hAnsi="Times New Roman"/>
          <w:bCs/>
          <w:sz w:val="24"/>
          <w:szCs w:val="24"/>
        </w:rPr>
        <w:softHyphen/>
        <w:t>тацию замысла композитора;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t>развивать навыки исследовательской художественно-эсте</w:t>
      </w:r>
      <w:r w:rsidRPr="00027995">
        <w:rPr>
          <w:rFonts w:ascii="Times New Roman" w:hAnsi="Times New Roman"/>
          <w:bCs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DA6861" w:rsidRPr="00027995" w:rsidRDefault="00DA6861" w:rsidP="00DA6861">
      <w:pPr>
        <w:pStyle w:val="a3"/>
        <w:numPr>
          <w:ilvl w:val="0"/>
          <w:numId w:val="6"/>
        </w:numPr>
        <w:spacing w:line="360" w:lineRule="auto"/>
        <w:ind w:left="0" w:hanging="283"/>
        <w:jc w:val="both"/>
        <w:rPr>
          <w:rFonts w:ascii="Times New Roman" w:hAnsi="Times New Roman"/>
          <w:bCs/>
          <w:sz w:val="24"/>
          <w:szCs w:val="24"/>
        </w:rPr>
      </w:pPr>
      <w:r w:rsidRPr="00027995">
        <w:rPr>
          <w:rFonts w:ascii="Times New Roman" w:hAnsi="Times New Roman"/>
          <w:bCs/>
          <w:sz w:val="24"/>
          <w:szCs w:val="24"/>
        </w:rPr>
        <w:lastRenderedPageBreak/>
        <w:t>совершенствовать умения и навыки самообразования.</w:t>
      </w:r>
    </w:p>
    <w:p w:rsidR="003E1BBE" w:rsidRDefault="003E1BBE"/>
    <w:sectPr w:rsidR="003E1BBE" w:rsidSect="003E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61"/>
    <w:rsid w:val="003261E5"/>
    <w:rsid w:val="003E1BBE"/>
    <w:rsid w:val="005C09C9"/>
    <w:rsid w:val="0060221B"/>
    <w:rsid w:val="00A1337C"/>
    <w:rsid w:val="00D20E91"/>
    <w:rsid w:val="00DA6861"/>
    <w:rsid w:val="00F5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basedOn w:val="a"/>
    <w:rsid w:val="00DA6861"/>
    <w:pPr>
      <w:spacing w:before="100" w:beforeAutospacing="1" w:after="100" w:afterAutospacing="1"/>
    </w:pPr>
    <w:rPr>
      <w:rFonts w:ascii="Verdana" w:hAnsi="Verdana"/>
      <w:b/>
      <w:bCs/>
    </w:rPr>
  </w:style>
  <w:style w:type="paragraph" w:styleId="a3">
    <w:name w:val="No Spacing"/>
    <w:uiPriority w:val="1"/>
    <w:qFormat/>
    <w:rsid w:val="00DA68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8D8A-62F5-4D09-95E0-4906A44F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5094</Characters>
  <Application>Microsoft Office Word</Application>
  <DocSecurity>0</DocSecurity>
  <Lines>42</Lines>
  <Paragraphs>11</Paragraphs>
  <ScaleCrop>false</ScaleCrop>
  <Company>МБОУ "Средняя школа №3"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2020-10-30T09:35:00Z</dcterms:created>
  <dcterms:modified xsi:type="dcterms:W3CDTF">2002-03-22T17:10:00Z</dcterms:modified>
</cp:coreProperties>
</file>